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1F" w:rsidRDefault="0052241F" w:rsidP="0052241F">
      <w:pPr>
        <w:spacing w:after="0"/>
      </w:pPr>
      <w:r>
        <w:t xml:space="preserve">1.1. </w:t>
      </w:r>
      <w:proofErr w:type="spellStart"/>
      <w:r>
        <w:t>Квадрокоптер</w:t>
      </w:r>
      <w:proofErr w:type="spellEnd"/>
      <w:r>
        <w:t xml:space="preserve"> наличие </w:t>
      </w:r>
      <w:bookmarkStart w:id="0" w:name="_GoBack"/>
      <w:bookmarkEnd w:id="0"/>
    </w:p>
    <w:p w:rsidR="0052241F" w:rsidRDefault="0052241F" w:rsidP="0052241F">
      <w:pPr>
        <w:spacing w:after="0"/>
      </w:pPr>
      <w:r>
        <w:t xml:space="preserve">1.1.1. Технические характеристики: </w:t>
      </w:r>
    </w:p>
    <w:p w:rsidR="0052241F" w:rsidRDefault="0052241F" w:rsidP="0052241F">
      <w:pPr>
        <w:spacing w:after="0"/>
      </w:pPr>
      <w:r>
        <w:t xml:space="preserve">1.1.2. Максимальная взлетная масса 9 кг </w:t>
      </w:r>
    </w:p>
    <w:p w:rsidR="0052241F" w:rsidRDefault="0052241F" w:rsidP="0052241F">
      <w:pPr>
        <w:spacing w:after="0"/>
      </w:pPr>
      <w:r>
        <w:t xml:space="preserve">1.1.3. Максимальное время полета 60 минут </w:t>
      </w:r>
    </w:p>
    <w:p w:rsidR="0052241F" w:rsidRDefault="0052241F" w:rsidP="0052241F">
      <w:pPr>
        <w:spacing w:after="0"/>
      </w:pPr>
      <w:r>
        <w:t xml:space="preserve">1.1.4. Максимальная скорость 70 км/ч. </w:t>
      </w:r>
    </w:p>
    <w:p w:rsidR="0052241F" w:rsidRDefault="0052241F" w:rsidP="0052241F">
      <w:pPr>
        <w:spacing w:after="0"/>
      </w:pPr>
      <w:r>
        <w:t xml:space="preserve">1.1.5. Возможность установить на подвесе </w:t>
      </w:r>
      <w:proofErr w:type="spellStart"/>
      <w:r>
        <w:t>тепловизионную</w:t>
      </w:r>
      <w:proofErr w:type="spellEnd"/>
      <w:r>
        <w:t xml:space="preserve"> и мультиспектральную камеру наличие </w:t>
      </w:r>
    </w:p>
    <w:p w:rsidR="0052241F" w:rsidRDefault="0052241F" w:rsidP="0052241F">
      <w:pPr>
        <w:spacing w:after="0"/>
      </w:pPr>
      <w:r>
        <w:t xml:space="preserve">1.1.6. Регулятор скорости (ESC) 4 шт. </w:t>
      </w:r>
    </w:p>
    <w:p w:rsidR="0052241F" w:rsidRDefault="0052241F" w:rsidP="0052241F">
      <w:pPr>
        <w:spacing w:after="0"/>
      </w:pPr>
      <w:r>
        <w:t xml:space="preserve">1.1.7. Допустимое максимальное напряжение регулятора скорости (ESC) 25,2 В </w:t>
      </w:r>
    </w:p>
    <w:p w:rsidR="0052241F" w:rsidRDefault="0052241F" w:rsidP="0052241F">
      <w:pPr>
        <w:spacing w:after="0"/>
      </w:pPr>
      <w:r>
        <w:t xml:space="preserve">1.1.8. Полетный контроллер наличие </w:t>
      </w:r>
    </w:p>
    <w:p w:rsidR="0052241F" w:rsidRDefault="0052241F" w:rsidP="0052241F">
      <w:pPr>
        <w:spacing w:after="0"/>
      </w:pPr>
      <w:r>
        <w:t xml:space="preserve">1.1.9. Степени свободы полетного контроллера (DOF) 10 </w:t>
      </w:r>
    </w:p>
    <w:p w:rsidR="0052241F" w:rsidRDefault="0052241F" w:rsidP="0052241F">
      <w:pPr>
        <w:spacing w:after="0"/>
      </w:pPr>
      <w:r>
        <w:t xml:space="preserve">1.1.10. Возможность управления полётным контроллером по протоколу </w:t>
      </w:r>
      <w:proofErr w:type="spellStart"/>
      <w:r>
        <w:t>MAVLink</w:t>
      </w:r>
      <w:proofErr w:type="spellEnd"/>
      <w:r>
        <w:t xml:space="preserve"> наличие </w:t>
      </w:r>
    </w:p>
    <w:p w:rsidR="0052241F" w:rsidRDefault="0052241F" w:rsidP="0052241F">
      <w:pPr>
        <w:spacing w:after="0"/>
      </w:pPr>
      <w:r>
        <w:t xml:space="preserve">1.1.11. Возможность получения полетных показаний телеметрии от полётного контроллера на бортовой компьютер наличие </w:t>
      </w:r>
    </w:p>
    <w:p w:rsidR="0052241F" w:rsidRDefault="0052241F" w:rsidP="0052241F">
      <w:pPr>
        <w:spacing w:after="0"/>
      </w:pPr>
      <w:r>
        <w:t xml:space="preserve">1.1.12. Возможность формирования миссии на бортовом компьютере и передача на полётный контроллер наличие </w:t>
      </w:r>
    </w:p>
    <w:p w:rsidR="0052241F" w:rsidRDefault="0052241F" w:rsidP="0052241F">
      <w:pPr>
        <w:spacing w:after="0"/>
      </w:pPr>
      <w:r>
        <w:t xml:space="preserve">1.1.13. Возможность точной посадки по системе IR-LOCK наличие </w:t>
      </w:r>
    </w:p>
    <w:p w:rsidR="0052241F" w:rsidRDefault="0052241F" w:rsidP="0052241F">
      <w:pPr>
        <w:spacing w:after="0"/>
      </w:pPr>
      <w:r>
        <w:t xml:space="preserve">1.1.14. Электромотор 4 шт. </w:t>
      </w:r>
    </w:p>
    <w:p w:rsidR="0052241F" w:rsidRDefault="0052241F" w:rsidP="0052241F">
      <w:pPr>
        <w:spacing w:after="0"/>
      </w:pPr>
      <w:r>
        <w:t xml:space="preserve">1.1.15. Диаметр между осями моторов 700 мм </w:t>
      </w:r>
    </w:p>
    <w:p w:rsidR="0052241F" w:rsidRDefault="0052241F" w:rsidP="0052241F">
      <w:pPr>
        <w:spacing w:after="0"/>
      </w:pPr>
      <w:r>
        <w:t xml:space="preserve">1.1.16. Мощность электродвигателя 900 Вт </w:t>
      </w:r>
    </w:p>
    <w:p w:rsidR="0052241F" w:rsidRDefault="0052241F" w:rsidP="0052241F">
      <w:pPr>
        <w:spacing w:after="0"/>
      </w:pPr>
      <w:r>
        <w:t xml:space="preserve">1.1.17. Пропеллер 4 шт. </w:t>
      </w:r>
    </w:p>
    <w:p w:rsidR="0052241F" w:rsidRDefault="0052241F" w:rsidP="0052241F">
      <w:pPr>
        <w:spacing w:after="0"/>
      </w:pPr>
      <w:r>
        <w:t xml:space="preserve">1.1.18. Диаметр пропеллеров 457 мм </w:t>
      </w:r>
    </w:p>
    <w:p w:rsidR="0052241F" w:rsidRDefault="0052241F" w:rsidP="0052241F">
      <w:pPr>
        <w:spacing w:after="0"/>
      </w:pPr>
      <w:r>
        <w:t xml:space="preserve">1.1.19. Плата распределения питания наличие </w:t>
      </w:r>
    </w:p>
    <w:p w:rsidR="0052241F" w:rsidRDefault="0052241F" w:rsidP="0052241F">
      <w:pPr>
        <w:spacing w:after="0"/>
      </w:pPr>
      <w:r>
        <w:t xml:space="preserve">1.1.20. Рама наличие </w:t>
      </w:r>
    </w:p>
    <w:p w:rsidR="0052241F" w:rsidRDefault="0052241F" w:rsidP="0052241F">
      <w:pPr>
        <w:spacing w:after="0"/>
      </w:pPr>
      <w:r>
        <w:t>1.1.21. Камера на гиростабилизированном подвесе наличие</w:t>
      </w:r>
    </w:p>
    <w:p w:rsidR="0052241F" w:rsidRDefault="0052241F" w:rsidP="0052241F">
      <w:pPr>
        <w:spacing w:after="0"/>
      </w:pPr>
      <w:r>
        <w:t xml:space="preserve">1.1.22. Возможность установить на подвесе </w:t>
      </w:r>
      <w:proofErr w:type="spellStart"/>
      <w:r>
        <w:t>тепловизионную</w:t>
      </w:r>
      <w:proofErr w:type="spellEnd"/>
      <w:r>
        <w:t xml:space="preserve"> или мультиспектральную камеру наличие</w:t>
      </w:r>
    </w:p>
    <w:p w:rsidR="0052241F" w:rsidRDefault="0052241F" w:rsidP="0052241F">
      <w:pPr>
        <w:spacing w:after="0"/>
      </w:pPr>
      <w:r>
        <w:t xml:space="preserve">1.1.23. Разрешение камеры 12 </w:t>
      </w:r>
      <w:proofErr w:type="spellStart"/>
      <w:r>
        <w:t>Мп</w:t>
      </w:r>
      <w:proofErr w:type="spellEnd"/>
    </w:p>
    <w:p w:rsidR="0052241F" w:rsidRDefault="0052241F" w:rsidP="0052241F">
      <w:pPr>
        <w:spacing w:after="0"/>
      </w:pPr>
      <w:r>
        <w:t>1.1.24. Система цифровой передачи видео в формате HD наличие</w:t>
      </w:r>
    </w:p>
    <w:p w:rsidR="0052241F" w:rsidRDefault="0052241F" w:rsidP="0052241F">
      <w:pPr>
        <w:spacing w:after="0"/>
      </w:pPr>
      <w:r>
        <w:t>1.1.25. Максимальное расстояние передачи HD-видео 2 км</w:t>
      </w:r>
    </w:p>
    <w:p w:rsidR="0052241F" w:rsidRDefault="0052241F" w:rsidP="0052241F">
      <w:pPr>
        <w:spacing w:after="0"/>
      </w:pPr>
      <w:r>
        <w:t xml:space="preserve">1.1.26. Подключение видеовыхода камеры полезной нагрузки </w:t>
      </w:r>
      <w:proofErr w:type="spellStart"/>
      <w:r>
        <w:t>коптера</w:t>
      </w:r>
      <w:proofErr w:type="spellEnd"/>
      <w:r>
        <w:t xml:space="preserve"> по HDMI к системе передачи цифрового видео наличие</w:t>
      </w:r>
    </w:p>
    <w:p w:rsidR="0052241F" w:rsidRDefault="0052241F" w:rsidP="0052241F">
      <w:pPr>
        <w:spacing w:after="0"/>
      </w:pPr>
      <w:r>
        <w:t>1.2. Аккумулятор _____ шт.</w:t>
      </w:r>
    </w:p>
    <w:p w:rsidR="0052241F" w:rsidRDefault="0052241F" w:rsidP="0052241F">
      <w:pPr>
        <w:spacing w:after="0"/>
      </w:pPr>
      <w:r>
        <w:t>1.2.1. Технические характеристики:</w:t>
      </w:r>
    </w:p>
    <w:p w:rsidR="0052241F" w:rsidRDefault="0052241F" w:rsidP="0052241F">
      <w:pPr>
        <w:spacing w:after="0"/>
      </w:pPr>
      <w:r>
        <w:t xml:space="preserve">1.2.2. Номинальная емкость аккумулятора 25000 </w:t>
      </w:r>
      <w:proofErr w:type="spellStart"/>
      <w:r>
        <w:t>mAh</w:t>
      </w:r>
      <w:proofErr w:type="spellEnd"/>
      <w:r>
        <w:t xml:space="preserve"> </w:t>
      </w:r>
    </w:p>
    <w:p w:rsidR="0052241F" w:rsidRDefault="0052241F" w:rsidP="0052241F">
      <w:pPr>
        <w:spacing w:after="0"/>
      </w:pPr>
      <w:r>
        <w:t xml:space="preserve">1.2.3. Номинальное напряжение аккумулятора 22,2 В </w:t>
      </w:r>
    </w:p>
    <w:p w:rsidR="0052241F" w:rsidRDefault="0052241F" w:rsidP="0052241F">
      <w:pPr>
        <w:spacing w:after="0"/>
      </w:pPr>
      <w:r>
        <w:t xml:space="preserve">1.2.4. Допустимое количество циклов зарядки-разрядки аккумулятора 200 </w:t>
      </w:r>
    </w:p>
    <w:p w:rsidR="0052241F" w:rsidRDefault="0052241F" w:rsidP="0052241F">
      <w:pPr>
        <w:spacing w:after="0"/>
      </w:pPr>
      <w:r>
        <w:t xml:space="preserve">1.3. Зарядное устройство для АКБ наличие </w:t>
      </w:r>
    </w:p>
    <w:p w:rsidR="0052241F" w:rsidRDefault="0052241F" w:rsidP="0052241F">
      <w:pPr>
        <w:spacing w:after="0"/>
      </w:pPr>
      <w:r>
        <w:t xml:space="preserve">1.3.1. Технические характеристики: </w:t>
      </w:r>
    </w:p>
    <w:p w:rsidR="0052241F" w:rsidRDefault="0052241F" w:rsidP="0052241F">
      <w:pPr>
        <w:spacing w:after="0"/>
      </w:pPr>
      <w:r>
        <w:t xml:space="preserve">1.3.2. Мощность зарядного устройства для АКБ 600 Вт </w:t>
      </w:r>
    </w:p>
    <w:p w:rsidR="0052241F" w:rsidRDefault="0052241F" w:rsidP="0052241F">
      <w:pPr>
        <w:spacing w:after="0"/>
      </w:pPr>
      <w:r>
        <w:t xml:space="preserve">1.4. Пульт управления с планшетным компьютером в едином корпусе наличие </w:t>
      </w:r>
    </w:p>
    <w:p w:rsidR="0052241F" w:rsidRDefault="0052241F" w:rsidP="0052241F">
      <w:pPr>
        <w:spacing w:after="0"/>
      </w:pPr>
      <w:r>
        <w:t xml:space="preserve">1.4.1. Технические характеристики: </w:t>
      </w:r>
    </w:p>
    <w:p w:rsidR="0052241F" w:rsidRDefault="0052241F" w:rsidP="0052241F">
      <w:pPr>
        <w:spacing w:after="0"/>
      </w:pPr>
      <w:r>
        <w:t xml:space="preserve">1.4.2. Диагональ планшетного компьютера 20 см </w:t>
      </w:r>
    </w:p>
    <w:p w:rsidR="0052241F" w:rsidRDefault="0052241F" w:rsidP="0052241F">
      <w:pPr>
        <w:spacing w:after="0"/>
      </w:pPr>
      <w:r>
        <w:t xml:space="preserve">1.4.3. Количество каналов пульта радиоуправления 8 </w:t>
      </w:r>
    </w:p>
    <w:p w:rsidR="0052241F" w:rsidRDefault="0052241F" w:rsidP="0052241F">
      <w:pPr>
        <w:spacing w:after="0"/>
      </w:pPr>
      <w:r>
        <w:t xml:space="preserve">1.4.4. Программное обеспечение для наземной станции управления </w:t>
      </w:r>
      <w:proofErr w:type="spellStart"/>
      <w:r>
        <w:t>QGroundControl</w:t>
      </w:r>
      <w:proofErr w:type="spellEnd"/>
      <w:r>
        <w:t xml:space="preserve"> </w:t>
      </w:r>
    </w:p>
    <w:p w:rsidR="0052241F" w:rsidRDefault="0052241F" w:rsidP="0052241F">
      <w:pPr>
        <w:spacing w:after="0"/>
      </w:pPr>
      <w:r>
        <w:t xml:space="preserve">наличие </w:t>
      </w:r>
    </w:p>
    <w:p w:rsidR="0052241F" w:rsidRDefault="0052241F" w:rsidP="0052241F">
      <w:pPr>
        <w:spacing w:after="0"/>
      </w:pPr>
      <w:r>
        <w:t>1.4.5. HDMI-видеовыход на пульте управления наличие</w:t>
      </w:r>
    </w:p>
    <w:p w:rsidR="0052241F" w:rsidRDefault="0052241F" w:rsidP="0052241F">
      <w:pPr>
        <w:spacing w:after="0"/>
      </w:pPr>
    </w:p>
    <w:p w:rsidR="0052241F" w:rsidRDefault="0052241F" w:rsidP="0052241F">
      <w:pPr>
        <w:spacing w:after="0"/>
      </w:pPr>
      <w:r>
        <w:t xml:space="preserve">1.1. Зарядная станция наличие </w:t>
      </w:r>
    </w:p>
    <w:p w:rsidR="0052241F" w:rsidRDefault="0052241F" w:rsidP="0052241F">
      <w:pPr>
        <w:spacing w:after="0"/>
      </w:pPr>
      <w:r>
        <w:t xml:space="preserve">1.1.1. Технические характеристики: </w:t>
      </w:r>
    </w:p>
    <w:p w:rsidR="0052241F" w:rsidRDefault="0052241F" w:rsidP="0052241F">
      <w:pPr>
        <w:spacing w:after="0"/>
      </w:pPr>
      <w:r>
        <w:lastRenderedPageBreak/>
        <w:t xml:space="preserve">1.1.2. Размеры (в разложенном виде) </w:t>
      </w:r>
      <w:proofErr w:type="spellStart"/>
      <w:r>
        <w:t>ВхШхД</w:t>
      </w:r>
      <w:proofErr w:type="spellEnd"/>
      <w:r>
        <w:t xml:space="preserve"> 1705х1420х1610мм </w:t>
      </w:r>
    </w:p>
    <w:p w:rsidR="0052241F" w:rsidRDefault="0052241F" w:rsidP="0052241F">
      <w:pPr>
        <w:spacing w:after="0"/>
      </w:pPr>
      <w:r>
        <w:t xml:space="preserve">1.1.3. Размеры (в сложенном виде) </w:t>
      </w:r>
      <w:proofErr w:type="spellStart"/>
      <w:r>
        <w:t>ВхШхД</w:t>
      </w:r>
      <w:proofErr w:type="spellEnd"/>
      <w:r>
        <w:t xml:space="preserve"> 1105х1420х1610мм </w:t>
      </w:r>
    </w:p>
    <w:p w:rsidR="0052241F" w:rsidRDefault="0052241F" w:rsidP="0052241F">
      <w:pPr>
        <w:spacing w:after="0"/>
      </w:pPr>
      <w:r>
        <w:t xml:space="preserve">1.1.4. Масса без ЛА 150 кг </w:t>
      </w:r>
    </w:p>
    <w:p w:rsidR="0052241F" w:rsidRDefault="0052241F" w:rsidP="0052241F">
      <w:pPr>
        <w:spacing w:after="0"/>
      </w:pPr>
      <w:r>
        <w:t xml:space="preserve">1.1.5. Размер посадочной площадки 957х1005мм </w:t>
      </w:r>
    </w:p>
    <w:p w:rsidR="0052241F" w:rsidRDefault="0052241F" w:rsidP="0052241F">
      <w:pPr>
        <w:spacing w:after="0"/>
      </w:pPr>
      <w:r>
        <w:t xml:space="preserve">1.1.6. Входное напряжение 220В +/- 20В </w:t>
      </w:r>
    </w:p>
    <w:p w:rsidR="0052241F" w:rsidRDefault="0052241F" w:rsidP="0052241F">
      <w:pPr>
        <w:spacing w:after="0"/>
      </w:pPr>
      <w:r>
        <w:t xml:space="preserve">1.1.7. Максимальная потребляемая мощность 1500 Вт </w:t>
      </w:r>
    </w:p>
    <w:p w:rsidR="0052241F" w:rsidRDefault="0052241F" w:rsidP="0052241F">
      <w:pPr>
        <w:spacing w:after="0"/>
      </w:pPr>
      <w:r>
        <w:t xml:space="preserve">1.1.8. Номинальная мощность зарядного устройства для АКБ 800 Вт </w:t>
      </w:r>
    </w:p>
    <w:p w:rsidR="0052241F" w:rsidRDefault="0052241F" w:rsidP="0052241F">
      <w:pPr>
        <w:spacing w:after="0"/>
      </w:pPr>
      <w:r>
        <w:t xml:space="preserve">1.1.9. Степень защиты IP34 </w:t>
      </w:r>
    </w:p>
    <w:p w:rsidR="0052241F" w:rsidRDefault="0052241F" w:rsidP="0052241F">
      <w:pPr>
        <w:spacing w:after="0"/>
      </w:pPr>
      <w:r>
        <w:t xml:space="preserve">1.1.10. Количество поддерживаемых ЛА 1 </w:t>
      </w:r>
    </w:p>
    <w:p w:rsidR="0052241F" w:rsidRDefault="0052241F" w:rsidP="0052241F">
      <w:pPr>
        <w:spacing w:after="0"/>
      </w:pPr>
      <w:r>
        <w:t xml:space="preserve">1.1.11. Время подготовки к взлету 15 сек. </w:t>
      </w:r>
    </w:p>
    <w:p w:rsidR="0052241F" w:rsidRDefault="0052241F" w:rsidP="0052241F">
      <w:pPr>
        <w:spacing w:after="0"/>
      </w:pPr>
      <w:r>
        <w:t xml:space="preserve">1.1.12. Время подготовки к посадке 15 сек. </w:t>
      </w:r>
    </w:p>
    <w:p w:rsidR="0052241F" w:rsidRDefault="0052241F" w:rsidP="0052241F">
      <w:pPr>
        <w:spacing w:after="0"/>
      </w:pPr>
      <w:r>
        <w:t xml:space="preserve">1.1.13. Откидывающийся купол наличие </w:t>
      </w:r>
    </w:p>
    <w:p w:rsidR="0052241F" w:rsidRDefault="0052241F" w:rsidP="0052241F">
      <w:pPr>
        <w:spacing w:after="0"/>
      </w:pPr>
      <w:r>
        <w:t xml:space="preserve">1.1.14. Система центрирования </w:t>
      </w:r>
      <w:proofErr w:type="spellStart"/>
      <w:r>
        <w:t>квадрокоптера</w:t>
      </w:r>
      <w:proofErr w:type="spellEnd"/>
      <w:r>
        <w:t xml:space="preserve"> наличие </w:t>
      </w:r>
    </w:p>
    <w:p w:rsidR="0052241F" w:rsidRDefault="0052241F" w:rsidP="0052241F">
      <w:pPr>
        <w:spacing w:after="0"/>
      </w:pPr>
      <w:r>
        <w:t xml:space="preserve">1.1.15. Система контактной зарядки </w:t>
      </w:r>
      <w:proofErr w:type="spellStart"/>
      <w:r>
        <w:t>квадрокоптера</w:t>
      </w:r>
      <w:proofErr w:type="spellEnd"/>
      <w:r>
        <w:t xml:space="preserve"> наличие </w:t>
      </w:r>
    </w:p>
    <w:p w:rsidR="0052241F" w:rsidRDefault="0052241F" w:rsidP="0052241F">
      <w:pPr>
        <w:spacing w:after="0"/>
      </w:pPr>
      <w:r>
        <w:t xml:space="preserve">1.1.16 Система для автоматической посадки IR-LOCK наличие </w:t>
      </w:r>
    </w:p>
    <w:p w:rsidR="0052241F" w:rsidRDefault="0052241F" w:rsidP="0052241F">
      <w:pPr>
        <w:spacing w:after="0"/>
      </w:pPr>
      <w:r>
        <w:t xml:space="preserve">1.1.17 Метеостанция наличие </w:t>
      </w:r>
    </w:p>
    <w:p w:rsidR="0052241F" w:rsidRDefault="0052241F" w:rsidP="0052241F">
      <w:pPr>
        <w:spacing w:after="0"/>
      </w:pPr>
      <w:r>
        <w:t xml:space="preserve">1.1.18 Камера видеонаблюдения наличие </w:t>
      </w:r>
    </w:p>
    <w:p w:rsidR="0052241F" w:rsidRDefault="0052241F" w:rsidP="0052241F">
      <w:pPr>
        <w:spacing w:after="0"/>
      </w:pPr>
      <w:r>
        <w:t xml:space="preserve">1.1.19. RTK-наземная станция наличие </w:t>
      </w:r>
    </w:p>
    <w:p w:rsidR="0052241F" w:rsidRDefault="0052241F" w:rsidP="0052241F">
      <w:pPr>
        <w:spacing w:after="0"/>
      </w:pPr>
      <w:r>
        <w:t xml:space="preserve">1.2.2. Номинальная емкость аккумулятора 25000 </w:t>
      </w:r>
      <w:proofErr w:type="spellStart"/>
      <w:r>
        <w:t>mAh</w:t>
      </w:r>
      <w:proofErr w:type="spellEnd"/>
      <w:r>
        <w:t xml:space="preserve"> </w:t>
      </w:r>
    </w:p>
    <w:p w:rsidR="0052241F" w:rsidRDefault="0052241F" w:rsidP="0052241F">
      <w:pPr>
        <w:spacing w:after="0"/>
      </w:pPr>
      <w:r>
        <w:t xml:space="preserve">1.2.3. Номинальное напряжение аккумулятора 22,2 В </w:t>
      </w:r>
    </w:p>
    <w:p w:rsidR="0052241F" w:rsidRDefault="0052241F" w:rsidP="0052241F">
      <w:pPr>
        <w:spacing w:after="0"/>
      </w:pPr>
      <w:r>
        <w:t xml:space="preserve">1.2.4. Допустимое количество циклов зарядки-разрядки аккумулятора 200 </w:t>
      </w:r>
    </w:p>
    <w:p w:rsidR="0052241F" w:rsidRDefault="0052241F" w:rsidP="0052241F">
      <w:pPr>
        <w:spacing w:after="0"/>
      </w:pPr>
      <w:r>
        <w:t xml:space="preserve">1.3. Зарядное устройство для АКБ наличие </w:t>
      </w:r>
    </w:p>
    <w:p w:rsidR="0052241F" w:rsidRDefault="0052241F" w:rsidP="0052241F">
      <w:pPr>
        <w:spacing w:after="0"/>
      </w:pPr>
      <w:r>
        <w:t xml:space="preserve">1.3.1. Технические характеристики: </w:t>
      </w:r>
    </w:p>
    <w:p w:rsidR="0052241F" w:rsidRDefault="0052241F" w:rsidP="0052241F">
      <w:pPr>
        <w:spacing w:after="0"/>
      </w:pPr>
      <w:r>
        <w:t xml:space="preserve">1.3.2. Мощность зарядного устройства для АКБ 600 Вт </w:t>
      </w:r>
    </w:p>
    <w:p w:rsidR="0052241F" w:rsidRDefault="0052241F" w:rsidP="0052241F">
      <w:pPr>
        <w:spacing w:after="0"/>
      </w:pPr>
      <w:r>
        <w:t xml:space="preserve">1.4. Пульт управления с планшетным компьютером в едином корпусе наличие </w:t>
      </w:r>
    </w:p>
    <w:p w:rsidR="0052241F" w:rsidRDefault="0052241F" w:rsidP="0052241F">
      <w:pPr>
        <w:spacing w:after="0"/>
      </w:pPr>
      <w:r>
        <w:t xml:space="preserve">1.4.1. Технические характеристики: </w:t>
      </w:r>
    </w:p>
    <w:p w:rsidR="0052241F" w:rsidRDefault="0052241F" w:rsidP="0052241F">
      <w:pPr>
        <w:spacing w:after="0"/>
      </w:pPr>
      <w:r>
        <w:t xml:space="preserve">1.4.2. Диагональ планшетного компьютера 20 см </w:t>
      </w:r>
    </w:p>
    <w:p w:rsidR="0052241F" w:rsidRDefault="0052241F" w:rsidP="0052241F">
      <w:pPr>
        <w:spacing w:after="0"/>
      </w:pPr>
      <w:r>
        <w:t xml:space="preserve">1.4.3. Количество каналов пульта радиоуправления 8 </w:t>
      </w:r>
    </w:p>
    <w:p w:rsidR="0052241F" w:rsidRDefault="0052241F" w:rsidP="0052241F">
      <w:pPr>
        <w:spacing w:after="0"/>
      </w:pPr>
      <w:r>
        <w:t xml:space="preserve">1.4.4. Программное обеспечение для наземной станции управления </w:t>
      </w:r>
      <w:proofErr w:type="spellStart"/>
      <w:r>
        <w:t>QGroundControl</w:t>
      </w:r>
      <w:proofErr w:type="spellEnd"/>
      <w:r>
        <w:t xml:space="preserve"> </w:t>
      </w:r>
    </w:p>
    <w:p w:rsidR="0052241F" w:rsidRDefault="0052241F" w:rsidP="0052241F">
      <w:pPr>
        <w:spacing w:after="0"/>
      </w:pPr>
      <w:r>
        <w:t xml:space="preserve">наличие </w:t>
      </w:r>
    </w:p>
    <w:p w:rsidR="0052241F" w:rsidRDefault="0052241F" w:rsidP="0052241F">
      <w:pPr>
        <w:spacing w:after="0"/>
      </w:pPr>
      <w:r>
        <w:t>1.4.5. HDMI-видеовыход на пульте управления наличие</w:t>
      </w:r>
    </w:p>
    <w:p w:rsidR="0052241F" w:rsidRDefault="0052241F" w:rsidP="0052241F">
      <w:pPr>
        <w:spacing w:after="0"/>
      </w:pPr>
    </w:p>
    <w:p w:rsidR="0052241F" w:rsidRDefault="0052241F" w:rsidP="0052241F">
      <w:pPr>
        <w:spacing w:after="0"/>
      </w:pPr>
      <w:r>
        <w:t xml:space="preserve">1.1. Зарядная станция наличие </w:t>
      </w:r>
    </w:p>
    <w:p w:rsidR="0052241F" w:rsidRDefault="0052241F" w:rsidP="0052241F">
      <w:pPr>
        <w:spacing w:after="0"/>
      </w:pPr>
      <w:r>
        <w:t xml:space="preserve">1.1.1. Технические характеристики: </w:t>
      </w:r>
    </w:p>
    <w:p w:rsidR="0052241F" w:rsidRDefault="0052241F" w:rsidP="0052241F">
      <w:pPr>
        <w:spacing w:after="0"/>
      </w:pPr>
      <w:r>
        <w:t xml:space="preserve">1.1.2. Размеры (в разложенном виде) </w:t>
      </w:r>
      <w:proofErr w:type="spellStart"/>
      <w:r>
        <w:t>ВхШхД</w:t>
      </w:r>
      <w:proofErr w:type="spellEnd"/>
      <w:r>
        <w:t xml:space="preserve"> 1705х1420х1610мм </w:t>
      </w:r>
    </w:p>
    <w:p w:rsidR="0052241F" w:rsidRDefault="0052241F" w:rsidP="0052241F">
      <w:pPr>
        <w:spacing w:after="0"/>
      </w:pPr>
      <w:r>
        <w:t xml:space="preserve">1.1.3. Размеры (в сложенном виде) </w:t>
      </w:r>
      <w:proofErr w:type="spellStart"/>
      <w:r>
        <w:t>ВхШхД</w:t>
      </w:r>
      <w:proofErr w:type="spellEnd"/>
      <w:r>
        <w:t xml:space="preserve"> 1105х1420х1610мм </w:t>
      </w:r>
    </w:p>
    <w:p w:rsidR="0052241F" w:rsidRDefault="0052241F" w:rsidP="0052241F">
      <w:pPr>
        <w:spacing w:after="0"/>
      </w:pPr>
      <w:r>
        <w:t xml:space="preserve">1.1.4. Масса без ЛА 150 кг </w:t>
      </w:r>
    </w:p>
    <w:p w:rsidR="0052241F" w:rsidRDefault="0052241F" w:rsidP="0052241F">
      <w:pPr>
        <w:spacing w:after="0"/>
      </w:pPr>
      <w:r>
        <w:t xml:space="preserve">1.1.5. Размер посадочной площадки 957х1005мм </w:t>
      </w:r>
    </w:p>
    <w:p w:rsidR="0052241F" w:rsidRDefault="0052241F" w:rsidP="0052241F">
      <w:pPr>
        <w:spacing w:after="0"/>
      </w:pPr>
      <w:r>
        <w:t xml:space="preserve">1.1.6. Входное напряжение 220В +/- 20В </w:t>
      </w:r>
    </w:p>
    <w:p w:rsidR="0052241F" w:rsidRDefault="0052241F" w:rsidP="0052241F">
      <w:pPr>
        <w:spacing w:after="0"/>
      </w:pPr>
      <w:r>
        <w:t xml:space="preserve">1.1.7. Максимальная потребляемая мощность 1500 Вт </w:t>
      </w:r>
    </w:p>
    <w:p w:rsidR="0052241F" w:rsidRDefault="0052241F" w:rsidP="0052241F">
      <w:pPr>
        <w:spacing w:after="0"/>
      </w:pPr>
      <w:r>
        <w:t xml:space="preserve">1.1.8. Номинальная мощность зарядного устройства для АКБ 800 Вт </w:t>
      </w:r>
    </w:p>
    <w:p w:rsidR="0052241F" w:rsidRDefault="0052241F" w:rsidP="0052241F">
      <w:pPr>
        <w:spacing w:after="0"/>
      </w:pPr>
      <w:r>
        <w:t xml:space="preserve">1.1.9. Степень защиты IP34 </w:t>
      </w:r>
    </w:p>
    <w:p w:rsidR="0052241F" w:rsidRDefault="0052241F" w:rsidP="0052241F">
      <w:pPr>
        <w:spacing w:after="0"/>
      </w:pPr>
      <w:r>
        <w:t xml:space="preserve">1.1.10. Количество поддерживаемых ЛА 1 </w:t>
      </w:r>
    </w:p>
    <w:p w:rsidR="0052241F" w:rsidRDefault="0052241F" w:rsidP="0052241F">
      <w:pPr>
        <w:spacing w:after="0"/>
      </w:pPr>
      <w:r>
        <w:t xml:space="preserve">1.1.11. Время подготовки к взлету 15 сек. </w:t>
      </w:r>
    </w:p>
    <w:p w:rsidR="0052241F" w:rsidRDefault="0052241F" w:rsidP="0052241F">
      <w:pPr>
        <w:spacing w:after="0"/>
      </w:pPr>
      <w:r>
        <w:t xml:space="preserve">1.1.12. Время подготовки к посадке 15 сек. </w:t>
      </w:r>
    </w:p>
    <w:p w:rsidR="0052241F" w:rsidRDefault="0052241F" w:rsidP="0052241F">
      <w:pPr>
        <w:spacing w:after="0"/>
      </w:pPr>
      <w:r>
        <w:t xml:space="preserve">1.1.13. Откидывающийся купол наличие </w:t>
      </w:r>
    </w:p>
    <w:p w:rsidR="0052241F" w:rsidRDefault="0052241F" w:rsidP="0052241F">
      <w:pPr>
        <w:spacing w:after="0"/>
      </w:pPr>
      <w:r>
        <w:t xml:space="preserve">1.1.14. Система центрирования </w:t>
      </w:r>
      <w:proofErr w:type="spellStart"/>
      <w:r>
        <w:t>квадрокоптера</w:t>
      </w:r>
      <w:proofErr w:type="spellEnd"/>
      <w:r>
        <w:t xml:space="preserve"> наличие </w:t>
      </w:r>
    </w:p>
    <w:p w:rsidR="0052241F" w:rsidRDefault="0052241F" w:rsidP="0052241F">
      <w:pPr>
        <w:spacing w:after="0"/>
      </w:pPr>
      <w:r>
        <w:t xml:space="preserve">1.1.15. Система контактной зарядки </w:t>
      </w:r>
      <w:proofErr w:type="spellStart"/>
      <w:r>
        <w:t>квадрокоптера</w:t>
      </w:r>
      <w:proofErr w:type="spellEnd"/>
      <w:r>
        <w:t xml:space="preserve"> наличие </w:t>
      </w:r>
    </w:p>
    <w:p w:rsidR="0052241F" w:rsidRDefault="0052241F" w:rsidP="0052241F">
      <w:pPr>
        <w:spacing w:after="0"/>
      </w:pPr>
      <w:r>
        <w:t xml:space="preserve">1.1.16 Система для автоматической посадки IR-LOCK наличие </w:t>
      </w:r>
    </w:p>
    <w:p w:rsidR="0052241F" w:rsidRDefault="0052241F" w:rsidP="0052241F">
      <w:pPr>
        <w:spacing w:after="0"/>
      </w:pPr>
      <w:r>
        <w:t xml:space="preserve">1.1.17 Метеостанция наличие </w:t>
      </w:r>
    </w:p>
    <w:p w:rsidR="0052241F" w:rsidRDefault="0052241F" w:rsidP="0052241F">
      <w:pPr>
        <w:spacing w:after="0"/>
      </w:pPr>
      <w:r>
        <w:lastRenderedPageBreak/>
        <w:t xml:space="preserve">1.1.18 Камера видеонаблюдения наличие </w:t>
      </w:r>
    </w:p>
    <w:p w:rsidR="0044502F" w:rsidRDefault="0052241F" w:rsidP="0052241F">
      <w:pPr>
        <w:spacing w:after="0"/>
      </w:pPr>
      <w:r>
        <w:t xml:space="preserve">1.1.19. RTK-наземная станция наличие  </w:t>
      </w:r>
    </w:p>
    <w:sectPr w:rsidR="0044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C1"/>
    <w:rsid w:val="0044502F"/>
    <w:rsid w:val="0052241F"/>
    <w:rsid w:val="008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0000-EF30-4CB9-B57F-F6ACAF21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Гайсина</dc:creator>
  <cp:keywords/>
  <dc:description/>
  <cp:lastModifiedBy>Ксения Гайсина</cp:lastModifiedBy>
  <cp:revision>3</cp:revision>
  <dcterms:created xsi:type="dcterms:W3CDTF">2019-07-08T13:30:00Z</dcterms:created>
  <dcterms:modified xsi:type="dcterms:W3CDTF">2019-07-08T13:37:00Z</dcterms:modified>
</cp:coreProperties>
</file>